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1" w:rsidRDefault="00F31321" w:rsidP="00F313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SOCIOLOGIA DEL BENESSERE. La religione laica della borghesia</w:t>
      </w:r>
    </w:p>
    <w:p w:rsidR="00F31321" w:rsidRDefault="00F31321" w:rsidP="00F313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 cura di Domenico </w:t>
      </w:r>
      <w:proofErr w:type="spellStart"/>
      <w:r>
        <w:rPr>
          <w:rFonts w:ascii="Arial" w:hAnsi="Arial" w:cs="Arial"/>
          <w:i/>
          <w:iCs/>
        </w:rPr>
        <w:t>Secondulfo</w:t>
      </w:r>
      <w:proofErr w:type="spellEnd"/>
    </w:p>
    <w:p w:rsidR="00F31321" w:rsidRDefault="00F31321" w:rsidP="00F313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Franco Angeli Editore, 2011</w:t>
      </w:r>
    </w:p>
    <w:p w:rsidR="00F31321" w:rsidRDefault="00F31321" w:rsidP="00F313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31321" w:rsidRDefault="00F31321" w:rsidP="00F313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Indice del volume</w:t>
      </w:r>
      <w:bookmarkStart w:id="0" w:name="_GoBack"/>
      <w:bookmarkEnd w:id="0"/>
    </w:p>
    <w:p w:rsidR="00F31321" w:rsidRDefault="00F31321" w:rsidP="00F31321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Domenico </w:t>
      </w:r>
      <w:proofErr w:type="spellStart"/>
      <w:r w:rsidRPr="00F31321">
        <w:rPr>
          <w:rFonts w:ascii="Arial" w:hAnsi="Arial" w:cs="Arial"/>
          <w:iCs/>
        </w:rPr>
        <w:t>Secondulfo</w:t>
      </w:r>
      <w:proofErr w:type="spellEnd"/>
      <w:r w:rsidRPr="00F31321">
        <w:rPr>
          <w:rFonts w:ascii="Arial" w:hAnsi="Arial" w:cs="Arial"/>
          <w:iCs/>
        </w:rPr>
        <w:t xml:space="preserve">, </w:t>
      </w:r>
      <w:r w:rsidRPr="00F31321">
        <w:rPr>
          <w:rFonts w:ascii="Arial" w:hAnsi="Arial" w:cs="Arial"/>
        </w:rPr>
        <w:t>Il benessere, breve storia sociale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Paola Di Nicola, </w:t>
      </w:r>
      <w:r w:rsidRPr="00F31321">
        <w:rPr>
          <w:rFonts w:ascii="Arial" w:hAnsi="Arial" w:cs="Arial"/>
        </w:rPr>
        <w:t>Del benessere o del Welfare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Sandro Stanzani, </w:t>
      </w:r>
      <w:r w:rsidRPr="00F31321">
        <w:rPr>
          <w:rFonts w:ascii="Arial" w:hAnsi="Arial" w:cs="Arial"/>
        </w:rPr>
        <w:t>Benessere soggettivo e sistema sociale. Uno sguardo "</w:t>
      </w:r>
      <w:proofErr w:type="spellStart"/>
      <w:r w:rsidRPr="00F31321">
        <w:rPr>
          <w:rFonts w:ascii="Arial" w:hAnsi="Arial" w:cs="Arial"/>
        </w:rPr>
        <w:t>olista</w:t>
      </w:r>
      <w:proofErr w:type="spellEnd"/>
      <w:r w:rsidRPr="00F31321">
        <w:rPr>
          <w:rFonts w:ascii="Arial" w:hAnsi="Arial" w:cs="Arial"/>
        </w:rPr>
        <w:t>" sul benessere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Cristina Lonardi, </w:t>
      </w:r>
      <w:r w:rsidRPr="00F31321">
        <w:rPr>
          <w:rFonts w:ascii="Arial" w:hAnsi="Arial" w:cs="Arial"/>
        </w:rPr>
        <w:t xml:space="preserve">Benessere nella malattia: vivere un paradosso e sentirsi </w:t>
      </w:r>
      <w:proofErr w:type="gramStart"/>
      <w:r w:rsidRPr="00F31321">
        <w:rPr>
          <w:rFonts w:ascii="Arial" w:hAnsi="Arial" w:cs="Arial"/>
        </w:rPr>
        <w:t>bene</w:t>
      </w:r>
      <w:proofErr w:type="gramEnd"/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Antonio Maturo, </w:t>
      </w:r>
      <w:r w:rsidRPr="00F31321">
        <w:rPr>
          <w:rFonts w:ascii="Arial" w:hAnsi="Arial" w:cs="Arial"/>
        </w:rPr>
        <w:t xml:space="preserve">Scomparsa della tristezza e </w:t>
      </w:r>
      <w:proofErr w:type="spellStart"/>
      <w:r w:rsidRPr="00F31321">
        <w:rPr>
          <w:rFonts w:ascii="Arial" w:hAnsi="Arial" w:cs="Arial"/>
        </w:rPr>
        <w:t>farmacologizzazione</w:t>
      </w:r>
      <w:proofErr w:type="spellEnd"/>
      <w:r w:rsidRPr="00F31321">
        <w:rPr>
          <w:rFonts w:ascii="Arial" w:hAnsi="Arial" w:cs="Arial"/>
        </w:rPr>
        <w:t xml:space="preserve"> nella società bionica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Giorgio </w:t>
      </w:r>
      <w:proofErr w:type="spellStart"/>
      <w:r w:rsidRPr="00F31321">
        <w:rPr>
          <w:rFonts w:ascii="Arial" w:hAnsi="Arial" w:cs="Arial"/>
          <w:iCs/>
        </w:rPr>
        <w:t>Gosetti</w:t>
      </w:r>
      <w:proofErr w:type="spellEnd"/>
      <w:r w:rsidRPr="00F31321">
        <w:rPr>
          <w:rFonts w:ascii="Arial" w:hAnsi="Arial" w:cs="Arial"/>
          <w:iCs/>
        </w:rPr>
        <w:t xml:space="preserve">. </w:t>
      </w:r>
      <w:r w:rsidRPr="00F31321">
        <w:rPr>
          <w:rFonts w:ascii="Arial" w:hAnsi="Arial" w:cs="Arial"/>
        </w:rPr>
        <w:t>Benessere e lavoro: un rapporto complesso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31321">
        <w:rPr>
          <w:rFonts w:ascii="Arial" w:hAnsi="Arial" w:cs="Arial"/>
          <w:iCs/>
        </w:rPr>
        <w:t xml:space="preserve">Debora Viviani, </w:t>
      </w:r>
      <w:r w:rsidRPr="00F31321">
        <w:rPr>
          <w:rFonts w:ascii="Arial" w:hAnsi="Arial" w:cs="Arial"/>
        </w:rPr>
        <w:t>Per il benessere: la personalizzazione estetica</w:t>
      </w:r>
      <w:proofErr w:type="gramEnd"/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Francesca </w:t>
      </w:r>
      <w:proofErr w:type="spellStart"/>
      <w:r w:rsidRPr="00F31321">
        <w:rPr>
          <w:rFonts w:ascii="Arial" w:hAnsi="Arial" w:cs="Arial"/>
          <w:iCs/>
        </w:rPr>
        <w:t>Setiffi</w:t>
      </w:r>
      <w:proofErr w:type="spellEnd"/>
      <w:r w:rsidRPr="00F31321">
        <w:rPr>
          <w:rFonts w:ascii="Arial" w:hAnsi="Arial" w:cs="Arial"/>
          <w:iCs/>
        </w:rPr>
        <w:t xml:space="preserve">, </w:t>
      </w:r>
      <w:r w:rsidRPr="00F31321">
        <w:rPr>
          <w:rFonts w:ascii="Arial" w:hAnsi="Arial" w:cs="Arial"/>
        </w:rPr>
        <w:t>La mercificazione del benessere nel postmoderno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Roberto </w:t>
      </w:r>
      <w:proofErr w:type="spellStart"/>
      <w:r w:rsidRPr="00F31321">
        <w:rPr>
          <w:rFonts w:ascii="Arial" w:hAnsi="Arial" w:cs="Arial"/>
          <w:iCs/>
        </w:rPr>
        <w:t>Lavarini</w:t>
      </w:r>
      <w:proofErr w:type="spellEnd"/>
      <w:r w:rsidRPr="00F31321">
        <w:rPr>
          <w:rFonts w:ascii="Arial" w:hAnsi="Arial" w:cs="Arial"/>
          <w:iCs/>
        </w:rPr>
        <w:t xml:space="preserve">, </w:t>
      </w:r>
      <w:r w:rsidRPr="00F31321">
        <w:rPr>
          <w:rFonts w:ascii="Arial" w:hAnsi="Arial" w:cs="Arial"/>
        </w:rPr>
        <w:t xml:space="preserve">Il benessere, una meta da </w:t>
      </w:r>
      <w:proofErr w:type="gramStart"/>
      <w:r w:rsidRPr="00F31321">
        <w:rPr>
          <w:rFonts w:ascii="Arial" w:hAnsi="Arial" w:cs="Arial"/>
        </w:rPr>
        <w:t>raggiungere</w:t>
      </w:r>
      <w:proofErr w:type="gramEnd"/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Luigi Tronca, </w:t>
      </w:r>
      <w:r w:rsidRPr="00F31321">
        <w:rPr>
          <w:rFonts w:ascii="Arial" w:hAnsi="Arial" w:cs="Arial"/>
        </w:rPr>
        <w:t>Benessere, reti e capitale</w:t>
      </w:r>
    </w:p>
    <w:p w:rsidR="00F31321" w:rsidRPr="00F31321" w:rsidRDefault="00F31321" w:rsidP="00F3132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1321">
        <w:rPr>
          <w:rFonts w:ascii="Arial" w:hAnsi="Arial" w:cs="Arial"/>
          <w:iCs/>
        </w:rPr>
        <w:t xml:space="preserve">Mauro </w:t>
      </w:r>
      <w:proofErr w:type="spellStart"/>
      <w:r w:rsidRPr="00F31321">
        <w:rPr>
          <w:rFonts w:ascii="Arial" w:hAnsi="Arial" w:cs="Arial"/>
          <w:iCs/>
        </w:rPr>
        <w:t>Niero</w:t>
      </w:r>
      <w:proofErr w:type="spellEnd"/>
      <w:r w:rsidRPr="00F31321">
        <w:rPr>
          <w:rFonts w:ascii="Arial" w:hAnsi="Arial" w:cs="Arial"/>
          <w:iCs/>
        </w:rPr>
        <w:t xml:space="preserve">, </w:t>
      </w:r>
      <w:r w:rsidRPr="00F31321">
        <w:rPr>
          <w:rFonts w:ascii="Arial" w:hAnsi="Arial" w:cs="Arial"/>
        </w:rPr>
        <w:t>Le misure del benessere</w:t>
      </w:r>
    </w:p>
    <w:p w:rsidR="00B81E26" w:rsidRPr="00F31321" w:rsidRDefault="00F31321" w:rsidP="00F31321">
      <w:pPr>
        <w:pStyle w:val="Paragrafoelenco"/>
        <w:numPr>
          <w:ilvl w:val="0"/>
          <w:numId w:val="2"/>
        </w:numPr>
      </w:pPr>
      <w:r w:rsidRPr="00F31321">
        <w:rPr>
          <w:rFonts w:ascii="Arial" w:hAnsi="Arial" w:cs="Arial"/>
          <w:iCs/>
        </w:rPr>
        <w:t xml:space="preserve">Antonio </w:t>
      </w:r>
      <w:proofErr w:type="spellStart"/>
      <w:r w:rsidRPr="00F31321">
        <w:rPr>
          <w:rFonts w:ascii="Arial" w:hAnsi="Arial" w:cs="Arial"/>
          <w:iCs/>
        </w:rPr>
        <w:t>Pinton</w:t>
      </w:r>
      <w:proofErr w:type="spellEnd"/>
      <w:r w:rsidRPr="00F31321">
        <w:rPr>
          <w:rFonts w:ascii="Arial" w:hAnsi="Arial" w:cs="Arial"/>
          <w:iCs/>
        </w:rPr>
        <w:t xml:space="preserve">, </w:t>
      </w:r>
      <w:proofErr w:type="spellStart"/>
      <w:r w:rsidRPr="00F31321">
        <w:rPr>
          <w:rFonts w:ascii="Arial" w:hAnsi="Arial" w:cs="Arial"/>
          <w:iCs/>
        </w:rPr>
        <w:t>Mariselda</w:t>
      </w:r>
      <w:proofErr w:type="spellEnd"/>
      <w:r w:rsidRPr="00F31321">
        <w:rPr>
          <w:rFonts w:ascii="Arial" w:hAnsi="Arial" w:cs="Arial"/>
          <w:iCs/>
        </w:rPr>
        <w:t xml:space="preserve"> </w:t>
      </w:r>
      <w:proofErr w:type="spellStart"/>
      <w:r w:rsidRPr="00F31321">
        <w:rPr>
          <w:rFonts w:ascii="Arial" w:hAnsi="Arial" w:cs="Arial"/>
          <w:iCs/>
        </w:rPr>
        <w:t>Tessarolo</w:t>
      </w:r>
      <w:proofErr w:type="spellEnd"/>
      <w:r w:rsidRPr="00F31321">
        <w:rPr>
          <w:rFonts w:ascii="Arial" w:hAnsi="Arial" w:cs="Arial"/>
          <w:iCs/>
        </w:rPr>
        <w:t xml:space="preserve">, </w:t>
      </w:r>
      <w:r w:rsidRPr="00F31321">
        <w:rPr>
          <w:rFonts w:ascii="Arial" w:hAnsi="Arial" w:cs="Arial"/>
        </w:rPr>
        <w:t>Modelli di sviluppo e benessere</w:t>
      </w:r>
    </w:p>
    <w:sectPr w:rsidR="00B81E26" w:rsidRPr="00F31321" w:rsidSect="00344E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65E"/>
    <w:multiLevelType w:val="hybridMultilevel"/>
    <w:tmpl w:val="5896C4D8"/>
    <w:lvl w:ilvl="0" w:tplc="4A8C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83590"/>
    <w:multiLevelType w:val="hybridMultilevel"/>
    <w:tmpl w:val="113ED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21"/>
    <w:rsid w:val="00344E4E"/>
    <w:rsid w:val="00B81E26"/>
    <w:rsid w:val="00F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00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Lonardi</dc:creator>
  <cp:keywords/>
  <dc:description/>
  <cp:lastModifiedBy>Cristina Lonardi</cp:lastModifiedBy>
  <cp:revision>1</cp:revision>
  <dcterms:created xsi:type="dcterms:W3CDTF">2012-10-05T10:03:00Z</dcterms:created>
  <dcterms:modified xsi:type="dcterms:W3CDTF">2012-10-05T10:05:00Z</dcterms:modified>
</cp:coreProperties>
</file>