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6E" w:rsidRDefault="004C2317" w:rsidP="004C2317">
      <w:pPr>
        <w:rPr>
          <w:b/>
          <w:bCs/>
        </w:rPr>
      </w:pPr>
      <w:r>
        <w:rPr>
          <w:b/>
          <w:bCs/>
        </w:rPr>
        <w:t>Domande per esercitazione</w:t>
      </w:r>
    </w:p>
    <w:p w:rsidR="004C2317" w:rsidRDefault="004C2317" w:rsidP="004C2317">
      <w:pPr>
        <w:pStyle w:val="Paragrafoelenco"/>
        <w:numPr>
          <w:ilvl w:val="0"/>
          <w:numId w:val="1"/>
        </w:numPr>
      </w:pPr>
      <w:r>
        <w:t>Usare la statistica descrittiva per riassumere le seguenti variabili:</w:t>
      </w:r>
    </w:p>
    <w:p w:rsidR="004C2317" w:rsidRDefault="004C2317" w:rsidP="004C2317">
      <w:pPr>
        <w:pStyle w:val="Paragrafoelenco"/>
        <w:numPr>
          <w:ilvl w:val="1"/>
          <w:numId w:val="1"/>
        </w:numPr>
      </w:pPr>
      <w:r>
        <w:t>Indennità</w:t>
      </w:r>
    </w:p>
    <w:p w:rsidR="004C2317" w:rsidRDefault="004C2317" w:rsidP="004C2317">
      <w:pPr>
        <w:pStyle w:val="Paragrafoelenco"/>
        <w:numPr>
          <w:ilvl w:val="1"/>
          <w:numId w:val="1"/>
        </w:numPr>
      </w:pPr>
      <w:r>
        <w:t>JSB attivi e preparatori</w:t>
      </w:r>
    </w:p>
    <w:p w:rsidR="004C2317" w:rsidRDefault="004C2317" w:rsidP="004C2317">
      <w:pPr>
        <w:pStyle w:val="Paragrafoelenco"/>
        <w:numPr>
          <w:ilvl w:val="1"/>
          <w:numId w:val="1"/>
        </w:numPr>
      </w:pPr>
      <w:r>
        <w:t>Numero di proposte di lavoro ricevute</w:t>
      </w:r>
    </w:p>
    <w:p w:rsidR="004C2317" w:rsidRDefault="004C2317" w:rsidP="004C2317">
      <w:pPr>
        <w:pStyle w:val="Paragrafoelenco"/>
        <w:numPr>
          <w:ilvl w:val="1"/>
          <w:numId w:val="1"/>
        </w:numPr>
      </w:pPr>
      <w:r>
        <w:t>Numero di proposte di lavoro ricevute in base al numero di colloqui affrontati</w:t>
      </w:r>
    </w:p>
    <w:p w:rsidR="004C2317" w:rsidRDefault="004C2317" w:rsidP="004C2317">
      <w:pPr>
        <w:pStyle w:val="Paragrafoelenco"/>
        <w:numPr>
          <w:ilvl w:val="0"/>
          <w:numId w:val="1"/>
        </w:numPr>
      </w:pPr>
      <w:r>
        <w:t>Verificare se il comportamento di ricerca del lavoro (in particolare quello di tipo preparatorio) dipende dal livello di efficacia, ottimismo e soddisfazione per la vita in generale</w:t>
      </w:r>
    </w:p>
    <w:p w:rsidR="004C2317" w:rsidRDefault="004C2317" w:rsidP="004C2317">
      <w:pPr>
        <w:pStyle w:val="Paragrafoelenco"/>
        <w:numPr>
          <w:ilvl w:val="0"/>
          <w:numId w:val="1"/>
        </w:numPr>
      </w:pPr>
      <w:r>
        <w:t>Verificare se il livello di autoefficacia è diverso a seconda del numero di colloqui affrontati</w:t>
      </w:r>
    </w:p>
    <w:p w:rsidR="004C2317" w:rsidRDefault="004C2317" w:rsidP="004C2317">
      <w:pPr>
        <w:pStyle w:val="Paragrafoelenco"/>
        <w:numPr>
          <w:ilvl w:val="0"/>
          <w:numId w:val="1"/>
        </w:numPr>
      </w:pPr>
      <w:r>
        <w:t>Verificare se il comportamento di ricerca del lavoro (JSB) è legato al profilo motivazionale</w:t>
      </w:r>
      <w:bookmarkStart w:id="0" w:name="_GoBack"/>
      <w:bookmarkEnd w:id="0"/>
    </w:p>
    <w:sectPr w:rsidR="004C2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71E6"/>
    <w:multiLevelType w:val="hybridMultilevel"/>
    <w:tmpl w:val="4CEED036"/>
    <w:lvl w:ilvl="0" w:tplc="48FE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6E"/>
    <w:rsid w:val="000C0D48"/>
    <w:rsid w:val="004C2317"/>
    <w:rsid w:val="00DF26AD"/>
    <w:rsid w:val="00F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F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F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583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720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38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05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2016-04-26T12:33:00Z</dcterms:created>
  <dcterms:modified xsi:type="dcterms:W3CDTF">2016-04-26T14:06:00Z</dcterms:modified>
</cp:coreProperties>
</file>